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84A" w:rsidRDefault="00B2284A">
      <w:pPr>
        <w:spacing w:after="0"/>
        <w:rPr>
          <w:rFonts w:ascii="Times New Roman" w:hAnsi="Times New Roman"/>
          <w:sz w:val="28"/>
        </w:rPr>
      </w:pPr>
    </w:p>
    <w:p w:rsidR="00B2284A" w:rsidRDefault="00B2284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образования, науки и молодёжной политики</w:t>
      </w:r>
    </w:p>
    <w:p w:rsidR="00B2284A" w:rsidRDefault="00B2284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Краснодарского края</w:t>
      </w:r>
    </w:p>
    <w:p w:rsidR="00B2284A" w:rsidRDefault="00B2284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2284A" w:rsidRDefault="00B2284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2284A" w:rsidRDefault="00B2284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2284A" w:rsidRDefault="00B2284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2284A" w:rsidRDefault="00B2284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2284A" w:rsidRDefault="00B2284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2284A" w:rsidRDefault="00B2284A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B2284A" w:rsidRDefault="00B2284A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B2284A" w:rsidRDefault="00B2284A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B2284A" w:rsidRDefault="00B2284A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B2284A" w:rsidRDefault="00B2284A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План работы </w:t>
      </w:r>
    </w:p>
    <w:p w:rsidR="00B2284A" w:rsidRDefault="00B2284A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краевой инновационной площадки (КИП- 2018) </w:t>
      </w:r>
    </w:p>
    <w:p w:rsidR="00B2284A" w:rsidRDefault="00B2284A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на 2021 год</w:t>
      </w:r>
    </w:p>
    <w:p w:rsidR="00B2284A" w:rsidRDefault="00B2284A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B2284A" w:rsidRDefault="00B2284A">
      <w:pPr>
        <w:spacing w:after="0" w:line="240" w:lineRule="auto"/>
        <w:jc w:val="center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i/>
          <w:sz w:val="32"/>
        </w:rPr>
        <w:t xml:space="preserve">муниципального автономного дошкольного образовательного учреждения общеразвивающего вида детский сад </w:t>
      </w:r>
      <w:r w:rsidRPr="009111F7">
        <w:rPr>
          <w:rFonts w:ascii="Times New Roman" w:hAnsi="Times New Roman"/>
          <w:i/>
          <w:sz w:val="32"/>
        </w:rPr>
        <w:t>№</w:t>
      </w:r>
      <w:r>
        <w:rPr>
          <w:rFonts w:ascii="Times New Roman" w:hAnsi="Times New Roman"/>
          <w:i/>
          <w:sz w:val="32"/>
        </w:rPr>
        <w:t xml:space="preserve"> 10 «Вишенка» муниципального образования город Новороссийск</w:t>
      </w:r>
    </w:p>
    <w:p w:rsidR="00B2284A" w:rsidRDefault="00B2284A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B2284A" w:rsidRDefault="00B2284A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по теме: «Разработка и апробация комплексной модели формирования педагогической компетентности родителей в воспитании дошкольников с признаками художественно-эстетической одаренности» </w:t>
      </w:r>
    </w:p>
    <w:p w:rsidR="00B2284A" w:rsidRDefault="00B2284A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(проект «Компетентный родитель»).</w:t>
      </w:r>
    </w:p>
    <w:p w:rsidR="00B2284A" w:rsidRDefault="00B2284A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B2284A" w:rsidRDefault="00B2284A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B2284A" w:rsidRDefault="00B2284A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B2284A" w:rsidRDefault="00B2284A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B2284A" w:rsidRDefault="00B2284A">
      <w:pPr>
        <w:spacing w:after="0" w:line="240" w:lineRule="auto"/>
        <w:rPr>
          <w:rFonts w:ascii="Times New Roman" w:hAnsi="Times New Roman"/>
          <w:sz w:val="32"/>
        </w:rPr>
      </w:pPr>
    </w:p>
    <w:p w:rsidR="00B2284A" w:rsidRDefault="00B2284A">
      <w:pPr>
        <w:spacing w:after="0" w:line="240" w:lineRule="auto"/>
        <w:rPr>
          <w:rFonts w:ascii="Times New Roman" w:hAnsi="Times New Roman"/>
          <w:sz w:val="32"/>
        </w:rPr>
      </w:pPr>
    </w:p>
    <w:p w:rsidR="00B2284A" w:rsidRDefault="00B2284A">
      <w:pPr>
        <w:spacing w:after="0" w:line="240" w:lineRule="auto"/>
        <w:rPr>
          <w:rFonts w:ascii="Times New Roman" w:hAnsi="Times New Roman"/>
          <w:sz w:val="32"/>
        </w:rPr>
      </w:pPr>
    </w:p>
    <w:p w:rsidR="00B2284A" w:rsidRDefault="00B2284A">
      <w:pPr>
        <w:spacing w:after="0" w:line="240" w:lineRule="auto"/>
        <w:rPr>
          <w:rFonts w:ascii="Times New Roman" w:hAnsi="Times New Roman"/>
          <w:sz w:val="32"/>
        </w:rPr>
      </w:pPr>
    </w:p>
    <w:p w:rsidR="00B2284A" w:rsidRDefault="00B2284A">
      <w:pPr>
        <w:spacing w:after="0" w:line="240" w:lineRule="auto"/>
        <w:rPr>
          <w:rFonts w:ascii="Times New Roman" w:hAnsi="Times New Roman"/>
          <w:sz w:val="32"/>
        </w:rPr>
      </w:pPr>
    </w:p>
    <w:p w:rsidR="00B2284A" w:rsidRDefault="00B2284A">
      <w:pPr>
        <w:spacing w:after="0" w:line="240" w:lineRule="auto"/>
        <w:rPr>
          <w:rFonts w:ascii="Times New Roman" w:hAnsi="Times New Roman"/>
          <w:sz w:val="32"/>
        </w:rPr>
      </w:pPr>
    </w:p>
    <w:p w:rsidR="00B2284A" w:rsidRDefault="00B2284A">
      <w:pPr>
        <w:spacing w:after="0" w:line="240" w:lineRule="auto"/>
        <w:rPr>
          <w:rFonts w:ascii="Times New Roman" w:hAnsi="Times New Roman"/>
          <w:sz w:val="32"/>
        </w:rPr>
      </w:pPr>
    </w:p>
    <w:p w:rsidR="00B2284A" w:rsidRDefault="00B2284A">
      <w:pPr>
        <w:spacing w:after="0" w:line="240" w:lineRule="auto"/>
        <w:rPr>
          <w:rFonts w:ascii="Times New Roman" w:hAnsi="Times New Roman"/>
          <w:sz w:val="32"/>
        </w:rPr>
      </w:pPr>
    </w:p>
    <w:p w:rsidR="00B2284A" w:rsidRDefault="00B2284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Новороссийск</w:t>
      </w:r>
    </w:p>
    <w:p w:rsidR="00B2284A" w:rsidRDefault="00B2284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</w:t>
      </w:r>
    </w:p>
    <w:p w:rsidR="00B2284A" w:rsidRDefault="00B2284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2284A" w:rsidRDefault="00B2284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2284A" w:rsidRDefault="00B2284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2284A" w:rsidRDefault="00B2284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3595"/>
        <w:gridCol w:w="4955"/>
      </w:tblGrid>
      <w:tr w:rsidR="00B2284A" w:rsidRPr="00CE5744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  <w:ind w:firstLine="34"/>
            </w:pPr>
            <w:r>
              <w:rPr>
                <w:rFonts w:ascii="Times New Roman" w:hAnsi="Times New Roman"/>
                <w:sz w:val="28"/>
              </w:rPr>
              <w:t>Юридическое название организации (учреждения)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</w:rPr>
              <w:t>Муниципальное автономное дошкольное образовательное учреждение общеразвивающего вида детский сад</w:t>
            </w:r>
            <w:r w:rsidRPr="009F1201"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 xml:space="preserve"> 10 «Вишенка» муниципального образования город Новороссийск</w:t>
            </w:r>
          </w:p>
        </w:tc>
      </w:tr>
      <w:tr w:rsidR="00B2284A" w:rsidRPr="00CE5744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  2.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  <w:ind w:firstLine="34"/>
            </w:pPr>
            <w:r>
              <w:rPr>
                <w:rFonts w:ascii="Times New Roman" w:hAnsi="Times New Roman"/>
                <w:sz w:val="28"/>
              </w:rPr>
              <w:t>Сокращенное название организации (учреждения)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МАДОУ детский сад </w:t>
            </w:r>
            <w:r w:rsidRPr="009111F7"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 xml:space="preserve"> 10 «Вишенка»</w:t>
            </w:r>
          </w:p>
        </w:tc>
      </w:tr>
      <w:tr w:rsidR="00B2284A" w:rsidRPr="00CE5744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  3.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  <w:ind w:firstLine="34"/>
            </w:pPr>
            <w:r>
              <w:rPr>
                <w:rFonts w:ascii="Times New Roman" w:hAnsi="Times New Roman"/>
                <w:sz w:val="28"/>
              </w:rPr>
              <w:t>Юридический адрес, телефон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Default="00B2284A">
            <w:pPr>
              <w:spacing w:after="0"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353901, Российская  Федерация, Краснодарский край, г. Новороссийск, ул. Первомайская, 10,  </w:t>
            </w:r>
          </w:p>
          <w:p w:rsidR="00B2284A" w:rsidRPr="00CE5744" w:rsidRDefault="00B2284A">
            <w:pPr>
              <w:spacing w:after="0" w:line="256" w:lineRule="auto"/>
            </w:pPr>
            <w:r>
              <w:rPr>
                <w:rFonts w:ascii="Times New Roman" w:hAnsi="Times New Roman"/>
                <w:sz w:val="28"/>
              </w:rPr>
              <w:t>тел. 8(8617)27-77-66</w:t>
            </w:r>
          </w:p>
        </w:tc>
      </w:tr>
      <w:tr w:rsidR="00B2284A" w:rsidRPr="00CE5744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  4.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  <w:ind w:firstLine="34"/>
            </w:pPr>
            <w:r>
              <w:rPr>
                <w:rFonts w:ascii="Times New Roman" w:hAnsi="Times New Roman"/>
                <w:sz w:val="28"/>
              </w:rPr>
              <w:t>Телефон, факс, е-</w:t>
            </w:r>
            <w:proofErr w:type="spellStart"/>
            <w:r>
              <w:rPr>
                <w:rFonts w:ascii="Times New Roman" w:hAnsi="Times New Roman"/>
                <w:sz w:val="28"/>
              </w:rPr>
              <w:t>mail</w:t>
            </w:r>
            <w:proofErr w:type="spellEnd"/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Default="00B2284A">
            <w:pPr>
              <w:spacing w:after="0"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Телефон: 8(8617)27-77-66, </w:t>
            </w:r>
          </w:p>
          <w:p w:rsidR="00B2284A" w:rsidRDefault="00B2284A">
            <w:pPr>
              <w:spacing w:after="0"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Факс (8617)27-77-66</w:t>
            </w:r>
          </w:p>
          <w:p w:rsidR="00B2284A" w:rsidRDefault="00B2284A">
            <w:pPr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e-</w:t>
            </w:r>
            <w:proofErr w:type="spellStart"/>
            <w:r>
              <w:rPr>
                <w:rFonts w:ascii="Times New Roman" w:hAnsi="Times New Roman"/>
                <w:sz w:val="28"/>
              </w:rPr>
              <w:t>mail</w:t>
            </w:r>
            <w:proofErr w:type="spellEnd"/>
            <w:r>
              <w:rPr>
                <w:rFonts w:ascii="Times New Roman" w:hAnsi="Times New Roman"/>
                <w:sz w:val="28"/>
              </w:rPr>
              <w:t>: 10.detsad@mail.ru</w:t>
            </w:r>
          </w:p>
          <w:p w:rsidR="00B2284A" w:rsidRPr="00CE5744" w:rsidRDefault="00B2284A">
            <w:pPr>
              <w:spacing w:line="256" w:lineRule="auto"/>
            </w:pPr>
            <w:r>
              <w:rPr>
                <w:rFonts w:ascii="Times New Roman" w:hAnsi="Times New Roman"/>
                <w:color w:val="0000FF"/>
                <w:sz w:val="28"/>
                <w:u w:val="single"/>
              </w:rPr>
              <w:t>Sad10vishenka.ru</w:t>
            </w:r>
          </w:p>
        </w:tc>
      </w:tr>
      <w:tr w:rsidR="00B2284A" w:rsidRPr="00CE5744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  5.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  <w:ind w:firstLine="34"/>
            </w:pPr>
            <w:r>
              <w:rPr>
                <w:rFonts w:ascii="Times New Roman" w:hAnsi="Times New Roman"/>
                <w:sz w:val="28"/>
              </w:rPr>
              <w:t>ФИО руководителя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8"/>
              </w:rPr>
              <w:t>Журавко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Ольга Юрьевна</w:t>
            </w:r>
          </w:p>
        </w:tc>
      </w:tr>
      <w:tr w:rsidR="00B2284A" w:rsidRPr="00CE5744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  6.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  <w:ind w:firstLine="34"/>
            </w:pPr>
            <w:r>
              <w:rPr>
                <w:rFonts w:ascii="Times New Roman" w:hAnsi="Times New Roman"/>
                <w:sz w:val="28"/>
              </w:rPr>
              <w:t>Научный руководитель (если есть). Научная степень, звание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Романычева Наталья Витальевна- заведующая кафедрой развития ребенка младшего возраста ГБОУ ИРО Краснодарского края, член учебно-методического объединения в системе общего образования Краснодарского края.</w:t>
            </w:r>
          </w:p>
        </w:tc>
      </w:tr>
      <w:tr w:rsidR="00B2284A" w:rsidRPr="00CE5744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  7.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  <w:ind w:firstLine="34"/>
            </w:pPr>
            <w:r>
              <w:rPr>
                <w:rFonts w:ascii="Times New Roman" w:hAnsi="Times New Roman"/>
                <w:sz w:val="28"/>
              </w:rPr>
              <w:t>Авторы представляемого опыта (коллектив авторов)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Default="00B2284A">
            <w:pPr>
              <w:spacing w:after="0" w:line="25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Журавко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О.Ю., заведующая, </w:t>
            </w:r>
          </w:p>
          <w:p w:rsidR="00B2284A" w:rsidRPr="00CE5744" w:rsidRDefault="00B2284A">
            <w:pPr>
              <w:spacing w:after="0" w:line="256" w:lineRule="auto"/>
            </w:pPr>
            <w:proofErr w:type="spellStart"/>
            <w:r>
              <w:rPr>
                <w:rFonts w:ascii="Times New Roman" w:hAnsi="Times New Roman"/>
                <w:sz w:val="28"/>
              </w:rPr>
              <w:t>Бурянина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Л.А., старший воспитатель</w:t>
            </w:r>
          </w:p>
        </w:tc>
      </w:tr>
      <w:tr w:rsidR="00B2284A" w:rsidRPr="00CE5744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  8.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  <w:ind w:firstLine="34"/>
            </w:pPr>
            <w:r>
              <w:rPr>
                <w:rFonts w:ascii="Times New Roman" w:hAnsi="Times New Roman"/>
                <w:sz w:val="28"/>
              </w:rPr>
              <w:t>Наименование инновационного продукта (тема)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  <w:ind w:firstLine="34"/>
              <w:jc w:val="both"/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8"/>
              </w:rPr>
              <w:t>Разработка и апробация комплексной модели формирования педагогической компетентности родителей в воспитании  дошкольников  с признаками художественно-эстетической одаренности» (проект «Компетентный родитель»)</w:t>
            </w:r>
          </w:p>
        </w:tc>
      </w:tr>
      <w:tr w:rsidR="00B2284A" w:rsidRPr="00CE5744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  9.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Основная идея (идеи)деятельности краевой инновационной площадки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Default="00B228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педагогической компетентности родителей будет способствовать успешной реализации художественно-эстетических способностей дошкольников.</w:t>
            </w:r>
          </w:p>
          <w:p w:rsidR="00B2284A" w:rsidRPr="00CE5744" w:rsidRDefault="00B2284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lastRenderedPageBreak/>
              <w:t>Повышение педагогической компетентности родителей воспитанников, имеющих способности в художественно - эстетическом направлении, через информационно- методическое сопровождение.</w:t>
            </w:r>
          </w:p>
        </w:tc>
      </w:tr>
      <w:tr w:rsidR="00B2284A" w:rsidRPr="00CE5744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10.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Цель деятельности инновационной площадки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Разработка и апробация комплексной модели формирования педагогической компетентности родителей в воспитании дошкольников с признаками художественно-эстетической одаренности.</w:t>
            </w:r>
          </w:p>
        </w:tc>
      </w:tr>
      <w:tr w:rsidR="00B2284A" w:rsidRPr="00CE5744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 11.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Задачи деятельности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Default="00B2284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1.Осуществить анализ российских и зарубежных исследований по проблеме: художественно-эстетической одаренности дошкольников; педагогической</w:t>
            </w:r>
            <w:r>
              <w:rPr>
                <w:rFonts w:ascii="Tahoma" w:hAnsi="Tahoma" w:cs="Tahoma"/>
                <w:sz w:val="28"/>
              </w:rPr>
              <w:t>̆</w:t>
            </w:r>
            <w:r>
              <w:rPr>
                <w:rFonts w:ascii="Times New Roman" w:hAnsi="Times New Roman"/>
                <w:sz w:val="28"/>
              </w:rPr>
              <w:t xml:space="preserve"> компетентности родителей</w:t>
            </w:r>
            <w:r>
              <w:rPr>
                <w:rFonts w:ascii="Tahoma" w:hAnsi="Tahoma" w:cs="Tahoma"/>
                <w:sz w:val="28"/>
              </w:rPr>
              <w:t>̆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B2284A" w:rsidRDefault="00B2284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2.Изучить актуальное состояние  педагогической компетентности родителей детей с признаками художественно-эстетической одаренности.</w:t>
            </w:r>
          </w:p>
          <w:p w:rsidR="00B2284A" w:rsidRPr="00CE5744" w:rsidRDefault="00B2284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 xml:space="preserve">3.Создать систему научно-, программно- и учебно-методического обеспечения деятельности по формированию у родителей педагогической компетентности в </w:t>
            </w:r>
            <w:proofErr w:type="gramStart"/>
            <w:r>
              <w:rPr>
                <w:rFonts w:ascii="Times New Roman" w:hAnsi="Times New Roman"/>
                <w:sz w:val="28"/>
              </w:rPr>
              <w:t>воспитании  дошкольников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 признаками художественно-эстетической одаренности:</w:t>
            </w:r>
          </w:p>
        </w:tc>
      </w:tr>
      <w:tr w:rsidR="00B2284A" w:rsidRPr="00CE5744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Нормативно-правовое обеспечение инновационной деятельности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Default="00B2284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-Закон «Об образовании в РФ» от 29.12.2012г. </w:t>
            </w:r>
            <w:r w:rsidRPr="009111F7"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>273-ФЗ</w:t>
            </w:r>
          </w:p>
          <w:p w:rsidR="00B2284A" w:rsidRDefault="00B2284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-Постановление Правительства РФ от 17.11. 2015 г. </w:t>
            </w:r>
            <w:r w:rsidRPr="009111F7"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 xml:space="preserve"> 1239 «Об утверждении Правил выявления</w:t>
            </w:r>
          </w:p>
          <w:p w:rsidR="00B2284A" w:rsidRDefault="00B2284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детей, проявивших выдающиеся способности, сопровождения и мониторинга их дальнейшего развития»</w:t>
            </w:r>
          </w:p>
          <w:p w:rsidR="00B2284A" w:rsidRDefault="00B2284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-Государственная программа РФ "Развитие образования" от 26 декабря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2017 г. </w:t>
            </w:r>
            <w:r w:rsidRPr="009111F7"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 xml:space="preserve">1642 </w:t>
            </w:r>
          </w:p>
          <w:p w:rsidR="00B2284A" w:rsidRDefault="00B2284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-Приказ </w:t>
            </w:r>
            <w:proofErr w:type="spellStart"/>
            <w:r>
              <w:rPr>
                <w:rFonts w:ascii="Times New Roman" w:hAnsi="Times New Roman"/>
                <w:sz w:val="28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России от 20.09.2013 г. </w:t>
            </w:r>
            <w:r w:rsidRPr="00B1754E"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 xml:space="preserve"> 1082 «Об утверждении Положения о психолого-медико-педагогической комиссии»</w:t>
            </w:r>
          </w:p>
          <w:p w:rsidR="00B2284A" w:rsidRDefault="00B2284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-ФГОС ДО (Приказ </w:t>
            </w:r>
            <w:proofErr w:type="spellStart"/>
            <w:r>
              <w:rPr>
                <w:rFonts w:ascii="Times New Roman" w:hAnsi="Times New Roman"/>
                <w:sz w:val="28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России от 17.10.2013 г. </w:t>
            </w:r>
            <w:r w:rsidRPr="009111F7"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 xml:space="preserve"> 1155 </w:t>
            </w:r>
          </w:p>
          <w:p w:rsidR="00B2284A" w:rsidRDefault="00B2284A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-Концепция общенациональной системы выявления и развития молодых талантов от 03.04.2012 г.</w:t>
            </w:r>
          </w:p>
          <w:p w:rsidR="00B2284A" w:rsidRPr="00CE5744" w:rsidRDefault="00B2284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 xml:space="preserve">-Комплекс мер по реализации Концепция общенациональной системы выявления и развития молодых талантов (27.05.2015 г. </w:t>
            </w:r>
            <w:r w:rsidRPr="009111F7"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>3274п-П8)</w:t>
            </w:r>
          </w:p>
        </w:tc>
      </w:tr>
      <w:tr w:rsidR="00B2284A" w:rsidRPr="00CE5744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>13.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Обоснование её значимости для решения задач государственной политики в сфере образования, развития системы образования Краснодарского края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Default="00B2284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-Закон «Об образовании в РФ» от 29.12.2012г. </w:t>
            </w:r>
            <w:r w:rsidRPr="00E27E71"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>273-ФЗ</w:t>
            </w:r>
          </w:p>
          <w:p w:rsidR="00B2284A" w:rsidRDefault="00B2284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Ст.44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ребёнка».</w:t>
            </w:r>
          </w:p>
          <w:p w:rsidR="00B2284A" w:rsidRDefault="00B2284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-ФГОС ДО (приказ Министерства образования и науки Р.Ф. от 17.10.2013г. </w:t>
            </w:r>
            <w:r w:rsidRPr="009111F7"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>1155)</w:t>
            </w:r>
          </w:p>
          <w:p w:rsidR="00B2284A" w:rsidRDefault="00B2284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р.I</w:t>
            </w:r>
            <w:proofErr w:type="spellEnd"/>
            <w:r>
              <w:rPr>
                <w:rFonts w:ascii="Times New Roman" w:hAnsi="Times New Roman"/>
                <w:sz w:val="28"/>
              </w:rPr>
              <w:t>., п.1.4., пп.5 «Основные принципы дошкольного образования:…поддержка инициативы детей в различных видах деятельности; сотрудничество Организации с семьёй…»</w:t>
            </w:r>
          </w:p>
          <w:p w:rsidR="00B2284A" w:rsidRDefault="00B2284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р.I</w:t>
            </w:r>
            <w:proofErr w:type="spellEnd"/>
            <w:r>
              <w:rPr>
                <w:rFonts w:ascii="Times New Roman" w:hAnsi="Times New Roman"/>
                <w:sz w:val="28"/>
              </w:rPr>
              <w:t>., п.1.6., пп.9 «…обеспечения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образования,… детей».</w:t>
            </w:r>
          </w:p>
          <w:p w:rsidR="00B2284A" w:rsidRDefault="00B2284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р.I</w:t>
            </w:r>
            <w:proofErr w:type="spellEnd"/>
            <w:r>
              <w:rPr>
                <w:rFonts w:ascii="Times New Roman" w:hAnsi="Times New Roman"/>
                <w:sz w:val="28"/>
              </w:rPr>
              <w:t>., п.1.7. пп.6 «…оказания помощи родителям (законным представителям) в воспитании детей, … в развитии индивидуальных способностей…»</w:t>
            </w:r>
          </w:p>
          <w:p w:rsidR="00B2284A" w:rsidRDefault="00B2284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Постановление Правительства РФ от 17 ноября 2015 г. </w:t>
            </w:r>
            <w:r w:rsidRPr="00DD54CE"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 xml:space="preserve"> 1239 «Об утверждении Правил выявления детей, проявивших выдающиеся способности, сопровождения и мониторинга их дальнейшего развития»</w:t>
            </w:r>
          </w:p>
          <w:p w:rsidR="00B2284A" w:rsidRDefault="00B2284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</w:t>
            </w:r>
            <w:proofErr w:type="gramStart"/>
            <w:r>
              <w:rPr>
                <w:rFonts w:ascii="Times New Roman" w:hAnsi="Times New Roman"/>
                <w:sz w:val="28"/>
              </w:rPr>
              <w:t>10  «</w:t>
            </w:r>
            <w:proofErr w:type="gramEnd"/>
            <w:r>
              <w:rPr>
                <w:rFonts w:ascii="Times New Roman" w:hAnsi="Times New Roman"/>
                <w:sz w:val="28"/>
              </w:rPr>
              <w:t>…анализ данных и разработку предложений по индивидуальному развитию одарённых детей; взаимодействие с образовательными организациями, в которых обучаются одарённые дети..;  …а также их сопровождение; иную деятельность, направленную на развитие системы выявления одарённых детей; поддержка и сопровождение одарённых детей».</w:t>
            </w:r>
          </w:p>
          <w:p w:rsidR="00B2284A" w:rsidRDefault="00B2284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Концепция общенациональной системы выявления и развития молодых талантов от 03.04.2012 г.)</w:t>
            </w:r>
          </w:p>
          <w:p w:rsidR="00B2284A" w:rsidRPr="00CE5744" w:rsidRDefault="00B2284A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р.II</w:t>
            </w:r>
            <w:proofErr w:type="spellEnd"/>
            <w:r>
              <w:rPr>
                <w:rFonts w:ascii="Times New Roman" w:hAnsi="Times New Roman"/>
                <w:sz w:val="28"/>
              </w:rPr>
              <w:t>.,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п.3 «создание условий для развития способностей всех детей и молодёжи независимо от места жительства, социального положения и финансовых возможностей семьи;»</w:t>
            </w:r>
          </w:p>
        </w:tc>
      </w:tr>
      <w:tr w:rsidR="00B2284A" w:rsidRPr="00CE5744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>14.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Pr="00CE5744" w:rsidRDefault="00D81A0E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Новизна (</w:t>
            </w:r>
            <w:proofErr w:type="spellStart"/>
            <w:r>
              <w:rPr>
                <w:rFonts w:ascii="Times New Roman" w:hAnsi="Times New Roman"/>
                <w:sz w:val="28"/>
              </w:rPr>
              <w:t>инн</w:t>
            </w:r>
            <w:bookmarkStart w:id="0" w:name="_GoBack"/>
            <w:bookmarkEnd w:id="0"/>
            <w:r w:rsidR="00B2284A">
              <w:rPr>
                <w:rFonts w:ascii="Times New Roman" w:hAnsi="Times New Roman"/>
                <w:sz w:val="28"/>
              </w:rPr>
              <w:t>овационность</w:t>
            </w:r>
            <w:proofErr w:type="spellEnd"/>
            <w:r w:rsidR="00B2284A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Default="00B228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Новизна инновационной деятельности заключается в разработке: </w:t>
            </w:r>
          </w:p>
          <w:p w:rsidR="00B2284A" w:rsidRDefault="00B2284A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комплексной модели формирования педагогической компетентности родителей, воспитанников, имеющих способности в области художественно- эстетического направления;</w:t>
            </w:r>
          </w:p>
          <w:p w:rsidR="00B2284A" w:rsidRDefault="00B2284A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инновационных продуктов, позволяющих перенять результаты деятельности КИП другим ДОО.</w:t>
            </w:r>
          </w:p>
          <w:p w:rsidR="00B2284A" w:rsidRDefault="00B2284A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критериально</w:t>
            </w:r>
            <w:proofErr w:type="spellEnd"/>
            <w:r>
              <w:rPr>
                <w:rFonts w:ascii="Times New Roman" w:hAnsi="Times New Roman"/>
                <w:sz w:val="28"/>
              </w:rPr>
              <w:t>-диагностического аппарата, позволяющего педагогам ДОО оценивать уровень педагогической компетентности родителей;</w:t>
            </w:r>
          </w:p>
          <w:p w:rsidR="00B2284A" w:rsidRPr="00CE5744" w:rsidRDefault="00B2284A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</w:pPr>
            <w:proofErr w:type="gramStart"/>
            <w:r>
              <w:rPr>
                <w:rFonts w:ascii="Times New Roman" w:hAnsi="Times New Roman"/>
                <w:sz w:val="28"/>
              </w:rPr>
              <w:t>системы  программно</w:t>
            </w:r>
            <w:proofErr w:type="gramEnd"/>
            <w:r>
              <w:rPr>
                <w:rFonts w:ascii="Times New Roman" w:hAnsi="Times New Roman"/>
                <w:sz w:val="28"/>
              </w:rPr>
              <w:t>- и учебно-методического обеспечения деятельности по формированию у родителей педагогической компетентности в воспитании  дошкольников с признаками художественно-эстетической одаренности.</w:t>
            </w:r>
          </w:p>
        </w:tc>
      </w:tr>
      <w:tr w:rsidR="00B2284A" w:rsidRPr="00CE5744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15.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Предполагаемая практическая значимость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Результаты проекта могут быть использованы для организации семинаров, конференций и курсов повышения квалификации педагогов и руководителей ДОО. Модель формирования педагогических компетентностей родителей   может быть эффективно распространена в  ДОО Краснодарского края. Результаты проекта могут стать элементом краевой программы «Поддержка детской одаренности» и использованы для разработки модульной программы повышения квалификации руководителей ДОО «Формирование педагогической компетентности родителей в воспитании  дошкольников  с признаками художественно-эстетической одаренности»</w:t>
            </w:r>
            <w:r>
              <w:rPr>
                <w:rFonts w:ascii="Times New Roman" w:hAnsi="Times New Roman"/>
                <w:sz w:val="32"/>
              </w:rPr>
              <w:t>.</w:t>
            </w:r>
          </w:p>
        </w:tc>
      </w:tr>
      <w:tr w:rsidR="00B2284A" w:rsidRPr="00CE5744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16.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Default="00B2284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деятельности на 2021 год</w:t>
            </w:r>
          </w:p>
          <w:p w:rsidR="00B2284A" w:rsidRDefault="00B2284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B2284A" w:rsidRPr="00CE5744" w:rsidRDefault="00B2284A">
            <w:pPr>
              <w:spacing w:after="0" w:line="240" w:lineRule="auto"/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284A" w:rsidRDefault="00B2284A" w:rsidP="00C627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1.Изучить динамику развития педагогической компетентности родителей.</w:t>
            </w:r>
          </w:p>
          <w:p w:rsidR="00B2284A" w:rsidRDefault="00B2284A" w:rsidP="00C627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Анализ и интерпретация результатов инновационной деятельности, уточнение теоретических и практических выводов, подготовка и внедрение в педагогическую практику разработанного методического обеспечения, выпуск учебно-методического пособия и статей.</w:t>
            </w:r>
          </w:p>
          <w:p w:rsidR="00B2284A" w:rsidRDefault="00B2284A" w:rsidP="00747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3.Выявление и распространение положительного опыта инновационной деятельности.</w:t>
            </w:r>
          </w:p>
          <w:p w:rsidR="00B2284A" w:rsidRPr="00CE5744" w:rsidRDefault="00B2284A" w:rsidP="00C627C8">
            <w:pPr>
              <w:spacing w:after="0" w:line="240" w:lineRule="auto"/>
              <w:jc w:val="both"/>
            </w:pPr>
          </w:p>
        </w:tc>
      </w:tr>
    </w:tbl>
    <w:p w:rsidR="00B2284A" w:rsidRDefault="00B2284A">
      <w:pPr>
        <w:rPr>
          <w:rFonts w:ascii="Times New Roman" w:hAnsi="Times New Roman"/>
          <w:sz w:val="28"/>
        </w:rPr>
      </w:pPr>
    </w:p>
    <w:p w:rsidR="00B2284A" w:rsidRDefault="00B2284A">
      <w:pPr>
        <w:rPr>
          <w:rFonts w:ascii="Times New Roman" w:hAnsi="Times New Roman"/>
          <w:sz w:val="28"/>
        </w:rPr>
      </w:pPr>
    </w:p>
    <w:p w:rsidR="00B2284A" w:rsidRDefault="00B2284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</w:t>
      </w:r>
    </w:p>
    <w:p w:rsidR="00B2284A" w:rsidRDefault="00B2284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работы краево</w:t>
      </w:r>
      <w:r w:rsidR="00FE6392">
        <w:rPr>
          <w:rFonts w:ascii="Times New Roman" w:hAnsi="Times New Roman"/>
          <w:b/>
          <w:sz w:val="28"/>
        </w:rPr>
        <w:t>й инновационной площадки на 2021</w:t>
      </w:r>
      <w:r>
        <w:rPr>
          <w:rFonts w:ascii="Times New Roman" w:hAnsi="Times New Roman"/>
          <w:b/>
          <w:sz w:val="28"/>
        </w:rPr>
        <w:t xml:space="preserve"> год.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968"/>
        <w:gridCol w:w="2132"/>
        <w:gridCol w:w="2541"/>
      </w:tblGrid>
      <w:tr w:rsidR="00B2284A" w:rsidRPr="00CE5744" w:rsidTr="00D32F51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  <w:rPr>
                <w:rFonts w:ascii="Times New Roman" w:hAnsi="Times New Roman"/>
              </w:rPr>
            </w:pPr>
            <w:r w:rsidRPr="005E0DA5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                Деятельность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         Сроки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Ожидаемый результат</w:t>
            </w:r>
          </w:p>
        </w:tc>
      </w:tr>
      <w:tr w:rsidR="00B2284A" w:rsidRPr="00CE5744">
        <w:trPr>
          <w:trHeight w:val="1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9B436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               </w:t>
            </w:r>
            <w:r w:rsidR="00B2284A">
              <w:rPr>
                <w:rFonts w:ascii="Times New Roman" w:hAnsi="Times New Roman"/>
                <w:b/>
                <w:sz w:val="28"/>
              </w:rPr>
              <w:t>Диагностическая деятельность</w:t>
            </w:r>
          </w:p>
        </w:tc>
      </w:tr>
      <w:tr w:rsidR="00B2284A" w:rsidRPr="00CE5744" w:rsidTr="00D32F51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555B14" w:rsidRDefault="00B2284A" w:rsidP="00555B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Итоговый мониторинг  реализации инновационного проекта.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B2284A" w:rsidP="00C627C8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B2284A" w:rsidP="00B94C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Определение уровня эффективности инновационного проекта</w:t>
            </w:r>
          </w:p>
          <w:p w:rsidR="00B2284A" w:rsidRPr="00CE5744" w:rsidRDefault="00B2284A" w:rsidP="00B94CE6">
            <w:pPr>
              <w:spacing w:after="0" w:line="240" w:lineRule="auto"/>
            </w:pPr>
          </w:p>
        </w:tc>
      </w:tr>
      <w:tr w:rsidR="00B2284A" w:rsidRPr="00CE5744" w:rsidTr="001562A6">
        <w:trPr>
          <w:trHeight w:val="1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                 Теоретическая деятельность</w:t>
            </w:r>
          </w:p>
        </w:tc>
      </w:tr>
      <w:tr w:rsidR="00B2284A" w:rsidRPr="00CE5744" w:rsidTr="00B94CE6">
        <w:trPr>
          <w:trHeight w:val="8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0E12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B2284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B2284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Анализ результатов инновационной деятельности </w:t>
            </w:r>
          </w:p>
          <w:p w:rsidR="00B2284A" w:rsidRDefault="00B2284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B2284A" w:rsidP="004958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Сентябрь-октябрь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B2284A" w:rsidP="001562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Итоговый анализ</w:t>
            </w:r>
          </w:p>
          <w:p w:rsidR="00B2284A" w:rsidRDefault="00B2284A" w:rsidP="001562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B2284A" w:rsidRPr="00CE5744" w:rsidTr="00B94CE6">
        <w:trPr>
          <w:trHeight w:val="2055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0E1280" w:rsidP="00B94C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B2284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B2284A" w:rsidP="00B94C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Разработка комплексной модели формирования педагогической компетентности родителей в воспитании дошкольников с признаками художественно-эстетической одаренности.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B2284A" w:rsidP="00B94C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Январь-апрель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B2284A" w:rsidP="001562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Модель формирования педагогической компетентности родителей</w:t>
            </w:r>
          </w:p>
        </w:tc>
      </w:tr>
      <w:tr w:rsidR="00B2284A" w:rsidRPr="00CE5744">
        <w:trPr>
          <w:trHeight w:val="1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Практическая деятельность</w:t>
            </w:r>
          </w:p>
        </w:tc>
      </w:tr>
      <w:tr w:rsidR="00B2284A" w:rsidRPr="00CE5744" w:rsidTr="00D32F51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0E12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9B4363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800A66" w:rsidRDefault="00B2284A" w:rsidP="00B254B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Внедрение модели формирования педагогической компетентности родителей в воспитании дошкольников с признаками художественно-эстетической одаренности.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B2284A" w:rsidP="00D32F5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B2284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Методические рекомендации</w:t>
            </w:r>
          </w:p>
        </w:tc>
      </w:tr>
      <w:tr w:rsidR="00B2284A" w:rsidRPr="00CE5744" w:rsidTr="00D32F51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0E128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2</w:t>
            </w:r>
            <w:r w:rsidR="00B2284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B2284A" w:rsidP="00B254B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00A66">
              <w:rPr>
                <w:rFonts w:ascii="Times New Roman" w:hAnsi="Times New Roman"/>
                <w:sz w:val="28"/>
              </w:rPr>
              <w:t>Ор</w:t>
            </w:r>
            <w:r>
              <w:rPr>
                <w:rFonts w:ascii="Times New Roman" w:hAnsi="Times New Roman"/>
                <w:sz w:val="28"/>
              </w:rPr>
              <w:t>ганизация практико-ориентированной деятельности с родителями по направлению:</w:t>
            </w:r>
          </w:p>
          <w:p w:rsidR="00B2284A" w:rsidRDefault="00B2284A" w:rsidP="00B254B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«Проявление способностей детей в музыкально-театрализованной  </w:t>
            </w:r>
            <w:r>
              <w:rPr>
                <w:rFonts w:ascii="Times New Roman" w:hAnsi="Times New Roman"/>
                <w:sz w:val="28"/>
              </w:rPr>
              <w:lastRenderedPageBreak/>
              <w:t>деятельности»</w:t>
            </w:r>
          </w:p>
          <w:p w:rsidR="00B2284A" w:rsidRDefault="00B2284A" w:rsidP="00B254B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Практикум </w:t>
            </w:r>
            <w:r w:rsidRPr="001B06CF">
              <w:rPr>
                <w:rFonts w:ascii="Times New Roman" w:hAnsi="Times New Roman"/>
                <w:sz w:val="28"/>
              </w:rPr>
              <w:t>Музыка и театр. Источник или средство развития творческих способностей детей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:rsidR="00B2284A" w:rsidRDefault="00B2284A" w:rsidP="001B06C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-Практикум «Мастерская инструментов»;</w:t>
            </w:r>
          </w:p>
          <w:p w:rsidR="00B2284A" w:rsidRDefault="00B2284A" w:rsidP="00B254B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B2284A" w:rsidRPr="00CE5744" w:rsidRDefault="00B2284A" w:rsidP="00B254BF">
            <w:pPr>
              <w:spacing w:after="0" w:line="240" w:lineRule="auto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B2284A" w:rsidP="00D32F5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 течение года</w:t>
            </w:r>
          </w:p>
          <w:p w:rsidR="00B2284A" w:rsidRDefault="00B2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B2284A" w:rsidRDefault="00B2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B2284A" w:rsidRDefault="00B2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B2284A" w:rsidRDefault="00B2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B2284A" w:rsidRDefault="00B2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B2284A" w:rsidRDefault="00B2284A" w:rsidP="006B14CB">
            <w:pPr>
              <w:spacing w:after="0" w:line="240" w:lineRule="auto"/>
            </w:pPr>
          </w:p>
          <w:p w:rsidR="00B2284A" w:rsidRDefault="00B2284A" w:rsidP="006B14CB">
            <w:pPr>
              <w:spacing w:after="0" w:line="240" w:lineRule="auto"/>
            </w:pPr>
          </w:p>
          <w:p w:rsidR="00B2284A" w:rsidRDefault="00B2284A" w:rsidP="006B14CB">
            <w:pPr>
              <w:spacing w:after="0" w:line="240" w:lineRule="auto"/>
            </w:pPr>
          </w:p>
          <w:p w:rsidR="00B2284A" w:rsidRDefault="00B2284A" w:rsidP="006B14CB">
            <w:pPr>
              <w:spacing w:after="0" w:line="240" w:lineRule="auto"/>
            </w:pPr>
          </w:p>
          <w:p w:rsidR="00B2284A" w:rsidRDefault="00B2284A" w:rsidP="006B1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6CF">
              <w:rPr>
                <w:rFonts w:ascii="Times New Roman" w:hAnsi="Times New Roman"/>
                <w:sz w:val="28"/>
                <w:szCs w:val="28"/>
              </w:rPr>
              <w:t xml:space="preserve">   Январь</w:t>
            </w:r>
          </w:p>
          <w:p w:rsidR="00B2284A" w:rsidRDefault="00B2284A" w:rsidP="006B1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284A" w:rsidRDefault="00B2284A" w:rsidP="006B1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284A" w:rsidRDefault="00B2284A" w:rsidP="006B1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284A" w:rsidRDefault="00B2284A" w:rsidP="006B1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284A" w:rsidRDefault="00B2284A" w:rsidP="006B1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Октябрь</w:t>
            </w:r>
          </w:p>
          <w:p w:rsidR="00B2284A" w:rsidRPr="001B06CF" w:rsidRDefault="00B2284A" w:rsidP="006B1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>сценарии</w:t>
            </w:r>
          </w:p>
        </w:tc>
      </w:tr>
      <w:tr w:rsidR="00B2284A" w:rsidRPr="00CE5744" w:rsidTr="00D32F51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0E128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3</w:t>
            </w:r>
            <w:r w:rsidR="00B2284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  <w:rPr>
                <w:rFonts w:ascii="Times New Roman" w:hAnsi="Times New Roman"/>
              </w:rPr>
            </w:pPr>
            <w:r w:rsidRPr="00CE5744">
              <w:rPr>
                <w:rFonts w:ascii="Times New Roman" w:hAnsi="Times New Roman"/>
                <w:sz w:val="28"/>
              </w:rPr>
              <w:t>Развитие профессиональных компетенций педагогов-участников проекта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E5744"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B2284A" w:rsidP="00EF606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E5744">
              <w:rPr>
                <w:rFonts w:ascii="Times New Roman" w:hAnsi="Times New Roman"/>
                <w:sz w:val="28"/>
              </w:rPr>
              <w:t>Методические рекомендации</w:t>
            </w:r>
          </w:p>
        </w:tc>
      </w:tr>
      <w:tr w:rsidR="00B2284A" w:rsidRPr="00CE5744" w:rsidTr="00D32F51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0E128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4</w:t>
            </w:r>
            <w:r w:rsidR="00B2284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Взаимодействие с родителями в рамках школы «Компетентный родитель»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B2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  <w:p w:rsidR="00B2284A" w:rsidRPr="00CE5744" w:rsidRDefault="00B2284A">
            <w:pPr>
              <w:spacing w:after="0" w:line="240" w:lineRule="auto"/>
              <w:jc w:val="center"/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B228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Протоколы встреч, фотоматериалы</w:t>
            </w:r>
          </w:p>
          <w:p w:rsidR="00B2284A" w:rsidRPr="00CE5744" w:rsidRDefault="00B2284A">
            <w:pPr>
              <w:spacing w:after="0" w:line="240" w:lineRule="auto"/>
              <w:jc w:val="both"/>
            </w:pPr>
          </w:p>
        </w:tc>
      </w:tr>
      <w:tr w:rsidR="00B2284A" w:rsidRPr="00CE5744">
        <w:trPr>
          <w:trHeight w:val="1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Методическая деятельность</w:t>
            </w:r>
          </w:p>
        </w:tc>
      </w:tr>
      <w:tr w:rsidR="00B2284A" w:rsidRPr="00CE5744" w:rsidTr="00D32F51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0E128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</w:t>
            </w:r>
            <w:r w:rsidR="00B2284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Заседания рабочей группы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B2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  <w:p w:rsidR="00B2284A" w:rsidRDefault="00B2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  <w:p w:rsidR="00B2284A" w:rsidRDefault="00B2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</w:t>
            </w:r>
          </w:p>
          <w:p w:rsidR="00B2284A" w:rsidRPr="00CE5744" w:rsidRDefault="00B2284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Отчёт рабочей группы по реализации проекта</w:t>
            </w:r>
          </w:p>
        </w:tc>
      </w:tr>
      <w:tr w:rsidR="00B2284A" w:rsidRPr="00CE5744" w:rsidTr="004A7AC8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0E128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2</w:t>
            </w:r>
            <w:r w:rsidR="00B2284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B2284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Семинар-практикум для педагогов:</w:t>
            </w:r>
          </w:p>
          <w:p w:rsidR="00B2284A" w:rsidRPr="004A7AC8" w:rsidRDefault="00B2284A" w:rsidP="00786157">
            <w:pPr>
              <w:spacing w:after="0" w:line="240" w:lineRule="auto"/>
              <w:rPr>
                <w:rFonts w:ascii="Times New Roman" w:hAnsi="Times New Roman"/>
                <w:sz w:val="28"/>
                <w:highlight w:val="yellow"/>
              </w:rPr>
            </w:pPr>
            <w:r w:rsidRPr="004A7AC8">
              <w:rPr>
                <w:rFonts w:ascii="Times New Roman" w:hAnsi="Times New Roman"/>
                <w:sz w:val="28"/>
              </w:rPr>
              <w:t>«Педагогическая поддержка семьи в воспитании детей с художественно-эстетическими способностями»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Практический материал</w:t>
            </w:r>
          </w:p>
        </w:tc>
      </w:tr>
      <w:tr w:rsidR="00B2284A" w:rsidRPr="00CE5744" w:rsidTr="004A7AC8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0E12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B2284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B2284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Практикум «Современные подходы к повышению педагогической компетентности родителей»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B2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B2284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Практический материал</w:t>
            </w:r>
          </w:p>
        </w:tc>
      </w:tr>
      <w:tr w:rsidR="00B2284A" w:rsidRPr="00CE5744" w:rsidTr="00D32F5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B2284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заседаний школы для родителей «Компетентный родитель»:</w:t>
            </w:r>
          </w:p>
          <w:p w:rsidR="00B2284A" w:rsidRDefault="00B2284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«Я родитель талантливого ребенка»;</w:t>
            </w:r>
          </w:p>
          <w:p w:rsidR="00B2284A" w:rsidRDefault="00B2284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«Развитие личности ребёнка средствами искусства»;</w:t>
            </w:r>
          </w:p>
          <w:p w:rsidR="00B2284A" w:rsidRPr="00877887" w:rsidRDefault="00B2284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C14716">
              <w:rPr>
                <w:rFonts w:ascii="Times New Roman" w:hAnsi="Times New Roman"/>
                <w:sz w:val="28"/>
              </w:rPr>
              <w:t>«Играем в театр».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B2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B2284A" w:rsidRDefault="00B2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B2284A" w:rsidRDefault="00B2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B2284A" w:rsidRDefault="00B2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B2284A" w:rsidRDefault="00B2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  <w:p w:rsidR="00B2284A" w:rsidRDefault="00B2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B2284A" w:rsidRDefault="00B2284A" w:rsidP="0078517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июнь</w:t>
            </w:r>
          </w:p>
          <w:p w:rsidR="00B2284A" w:rsidRDefault="00B2284A" w:rsidP="0078517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B2284A" w:rsidRDefault="00B2284A" w:rsidP="0078517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B2284A" w:rsidRPr="0078517F" w:rsidRDefault="00B2284A" w:rsidP="00785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B2284A" w:rsidP="000744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744">
              <w:rPr>
                <w:rFonts w:ascii="Times New Roman" w:hAnsi="Times New Roman"/>
                <w:sz w:val="28"/>
                <w:szCs w:val="28"/>
              </w:rPr>
              <w:t>Продукт</w:t>
            </w:r>
          </w:p>
          <w:p w:rsidR="00B2284A" w:rsidRPr="00CE5744" w:rsidRDefault="00B2284A" w:rsidP="000744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744">
              <w:rPr>
                <w:rFonts w:ascii="Times New Roman" w:hAnsi="Times New Roman"/>
                <w:sz w:val="28"/>
                <w:szCs w:val="28"/>
              </w:rPr>
              <w:t>- методические рекомендации,</w:t>
            </w:r>
          </w:p>
          <w:p w:rsidR="00B2284A" w:rsidRPr="00CE5744" w:rsidRDefault="00B2284A" w:rsidP="000744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744">
              <w:rPr>
                <w:rFonts w:ascii="Times New Roman" w:hAnsi="Times New Roman"/>
                <w:sz w:val="28"/>
                <w:szCs w:val="28"/>
              </w:rPr>
              <w:t>- сценарии совместных мероприятий педагогов и родителей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284A" w:rsidRPr="00CE5744" w:rsidRDefault="00B2284A" w:rsidP="004A7AC8">
            <w:pPr>
              <w:spacing w:after="0" w:line="240" w:lineRule="auto"/>
            </w:pPr>
          </w:p>
        </w:tc>
      </w:tr>
      <w:tr w:rsidR="00B2284A" w:rsidRPr="00CE5744" w:rsidTr="00D32F51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Обобщение результатов инновационной деятельности.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ноябрь-декабрь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Методические рекомендации по реализации инновационного </w:t>
            </w:r>
            <w:r>
              <w:rPr>
                <w:rFonts w:ascii="Times New Roman" w:hAnsi="Times New Roman"/>
                <w:sz w:val="28"/>
              </w:rPr>
              <w:lastRenderedPageBreak/>
              <w:t>проекта.</w:t>
            </w:r>
          </w:p>
        </w:tc>
      </w:tr>
      <w:tr w:rsidR="00B2284A" w:rsidRPr="00CE5744">
        <w:trPr>
          <w:trHeight w:val="1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Трансляционная деятельность</w:t>
            </w:r>
          </w:p>
        </w:tc>
      </w:tr>
      <w:tr w:rsidR="00B2284A" w:rsidRPr="00CE5744" w:rsidTr="00D32F5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Участие в методических мероприятиях различного уровня с целью трансляции </w:t>
            </w:r>
            <w:r w:rsidRPr="00B94CE6">
              <w:rPr>
                <w:rFonts w:ascii="Times New Roman" w:hAnsi="Times New Roman"/>
                <w:sz w:val="28"/>
              </w:rPr>
              <w:t>итоговых</w:t>
            </w:r>
            <w:r w:rsidR="000E128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результатов КИП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B2284A" w:rsidP="00A22AE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Диссеминация опыта работы инновационной площадки</w:t>
            </w:r>
          </w:p>
        </w:tc>
      </w:tr>
      <w:tr w:rsidR="00B2284A" w:rsidRPr="00CE5744" w:rsidTr="00D32F5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B2284A" w:rsidP="00E266E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Сотрудничество с образовательными учреждениями по распространению инновационного опыта, через организацию сетевого взаимодействия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 В течение года</w:t>
            </w:r>
          </w:p>
        </w:tc>
        <w:tc>
          <w:tcPr>
            <w:tcW w:w="2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</w:p>
        </w:tc>
      </w:tr>
      <w:tr w:rsidR="00B2284A" w:rsidRPr="00CE5744" w:rsidTr="00D32F5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B2284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B2284A" w:rsidP="00E266E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краевых научно-практических семинарах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B2284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  <w:rPr>
                <w:rFonts w:ascii="Times New Roman" w:hAnsi="Times New Roman"/>
              </w:rPr>
            </w:pPr>
            <w:r w:rsidRPr="00CE5744">
              <w:rPr>
                <w:rFonts w:ascii="Times New Roman" w:hAnsi="Times New Roman"/>
                <w:sz w:val="28"/>
              </w:rPr>
              <w:t>Диссеминация опыта деятельности</w:t>
            </w:r>
            <w:r w:rsidR="000E1280">
              <w:rPr>
                <w:rFonts w:ascii="Times New Roman" w:hAnsi="Times New Roman"/>
                <w:sz w:val="28"/>
              </w:rPr>
              <w:t xml:space="preserve"> </w:t>
            </w:r>
            <w:r w:rsidRPr="00CE5744">
              <w:rPr>
                <w:rFonts w:ascii="Times New Roman" w:hAnsi="Times New Roman"/>
                <w:sz w:val="28"/>
              </w:rPr>
              <w:t>инновационной площадки</w:t>
            </w:r>
          </w:p>
        </w:tc>
      </w:tr>
      <w:tr w:rsidR="00B2284A" w:rsidRPr="00CE5744" w:rsidTr="00D32F51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0E1280" w:rsidP="00A9399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B2284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B2284A" w:rsidP="00A9399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A61C7">
              <w:rPr>
                <w:rFonts w:ascii="Times New Roman" w:hAnsi="Times New Roman"/>
                <w:sz w:val="28"/>
              </w:rPr>
              <w:t>Зональный семинар для педагогов города Новороссийска, Туапсе, Крымска на тему: «Организация работы школы «Компетентный родитель в условиях ДОО»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B2284A" w:rsidP="00A939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B2284A" w:rsidP="00A9399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Практический материал</w:t>
            </w:r>
          </w:p>
        </w:tc>
      </w:tr>
      <w:tr w:rsidR="00B2284A" w:rsidRPr="00CE5744" w:rsidTr="00D32F5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0E128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5</w:t>
            </w:r>
            <w:r w:rsidR="00B2284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Трансляция опыта работы КИП на сайте ДОО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B2284A" w:rsidP="00A26F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январь-декабрь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B2284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Презентация, практический материал</w:t>
            </w:r>
          </w:p>
        </w:tc>
      </w:tr>
      <w:tr w:rsidR="00B2284A" w:rsidRPr="00CE5744" w:rsidTr="00D32F5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0E128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6</w:t>
            </w:r>
            <w:r w:rsidR="00B2284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E266E7" w:rsidRDefault="00B2284A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Участие в Международной научно-практической конференции «Современные ценности дошкольного детства, мировой и отечественный опыт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hd w:val="clear" w:color="auto" w:fill="FFFFFF"/>
              </w:rPr>
              <w:t>г</w:t>
            </w:r>
            <w:r w:rsidRPr="00FF225A">
              <w:rPr>
                <w:rFonts w:ascii="Times New Roman" w:hAnsi="Times New Roman"/>
                <w:sz w:val="28"/>
                <w:shd w:val="clear" w:color="auto" w:fill="FFFFFF"/>
              </w:rPr>
              <w:t>.Сочи</w:t>
            </w:r>
            <w:proofErr w:type="spellEnd"/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B2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  <w:p w:rsidR="00B2284A" w:rsidRDefault="00B2284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B2284A" w:rsidRDefault="00B2284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B2284A" w:rsidRDefault="00B2284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B2284A" w:rsidRDefault="00B2284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B2284A" w:rsidRPr="00CE5744" w:rsidRDefault="00B2284A" w:rsidP="004F1313">
            <w:pPr>
              <w:spacing w:after="0" w:line="240" w:lineRule="auto"/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B2284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Презентация, сертификат участника</w:t>
            </w:r>
          </w:p>
          <w:p w:rsidR="00B2284A" w:rsidRDefault="00B2284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B2284A" w:rsidRPr="00CE5744" w:rsidRDefault="00B2284A">
            <w:pPr>
              <w:spacing w:after="0" w:line="240" w:lineRule="auto"/>
            </w:pPr>
          </w:p>
        </w:tc>
      </w:tr>
      <w:tr w:rsidR="00B2284A" w:rsidRPr="00CE5744" w:rsidTr="00D32F5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0E12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="00B2284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B2284A" w:rsidP="00B94CE6">
            <w:pPr>
              <w:spacing w:after="0" w:line="240" w:lineRule="auto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Участие в Международной научно-практической конференции «Векторы образования: от традиций к инновациям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>г</w:t>
            </w:r>
            <w:r w:rsidRPr="00FF225A">
              <w:rPr>
                <w:rFonts w:ascii="Times New Roman" w:hAnsi="Times New Roman"/>
                <w:sz w:val="28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 Анапа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B2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B2284A" w:rsidP="00306B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Сертификат участника</w:t>
            </w:r>
          </w:p>
          <w:p w:rsidR="00B2284A" w:rsidRDefault="00B2284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B2284A" w:rsidRPr="00CE5744" w:rsidTr="00D32F5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0E12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B2284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B2284A" w:rsidP="00B94CE6">
            <w:pPr>
              <w:spacing w:after="0" w:line="240" w:lineRule="auto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Участие во Всероссийской научно-практической конференции «Педагогика и психология: проблемы, идеи, инновации» г. Чебоксары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B2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B2284A" w:rsidP="00A26FE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Сертификат участника</w:t>
            </w:r>
          </w:p>
          <w:p w:rsidR="00B2284A" w:rsidRDefault="00B2284A" w:rsidP="00306B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B2284A" w:rsidRPr="00CE5744" w:rsidTr="00D32F5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0E12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</w:t>
            </w:r>
            <w:r w:rsidR="00B2284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B2284A">
            <w:pPr>
              <w:spacing w:after="0" w:line="240" w:lineRule="auto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Участие в краевом семинаре «Обобщение педагогического опыта работников ДОО в контексте ФГОС ДО»</w:t>
            </w:r>
          </w:p>
          <w:p w:rsidR="00B2284A" w:rsidRDefault="00B2284A">
            <w:pPr>
              <w:spacing w:after="0" w:line="240" w:lineRule="auto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г. Славянск-на-Кубани с выступлением по теме инновационного проекта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B2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B2284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Сертификат участника</w:t>
            </w:r>
          </w:p>
        </w:tc>
      </w:tr>
      <w:tr w:rsidR="00B2284A" w:rsidRPr="00CE5744" w:rsidTr="00D32F5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0E128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10</w:t>
            </w:r>
            <w:r w:rsidR="00B2284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Default="00B2284A">
            <w:pPr>
              <w:spacing w:after="0" w:line="240" w:lineRule="auto"/>
              <w:rPr>
                <w:rFonts w:ascii="Times New Roman" w:hAnsi="Times New Roman"/>
                <w:color w:val="5B9BD5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Публикации опыта работы в СМИ</w:t>
            </w:r>
          </w:p>
          <w:p w:rsidR="00B2284A" w:rsidRPr="00CE5744" w:rsidRDefault="00B2284A">
            <w:pPr>
              <w:spacing w:after="0" w:line="240" w:lineRule="auto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610" w:rsidRDefault="00B2284A" w:rsidP="00682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июль, </w:t>
            </w:r>
          </w:p>
          <w:p w:rsidR="00B2284A" w:rsidRPr="00CE5744" w:rsidRDefault="00B2284A" w:rsidP="006826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4A" w:rsidRPr="00CE5744" w:rsidRDefault="00B2284A" w:rsidP="00E266E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Статьи</w:t>
            </w:r>
          </w:p>
        </w:tc>
      </w:tr>
    </w:tbl>
    <w:p w:rsidR="00B2284A" w:rsidRDefault="00B2284A">
      <w:pPr>
        <w:rPr>
          <w:rFonts w:ascii="Times New Roman" w:hAnsi="Times New Roman"/>
          <w:sz w:val="28"/>
        </w:rPr>
      </w:pPr>
    </w:p>
    <w:sectPr w:rsidR="00B2284A" w:rsidSect="000C6DF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84A" w:rsidRDefault="00B2284A" w:rsidP="009111F7">
      <w:pPr>
        <w:spacing w:after="0" w:line="240" w:lineRule="auto"/>
      </w:pPr>
      <w:r>
        <w:separator/>
      </w:r>
    </w:p>
  </w:endnote>
  <w:endnote w:type="continuationSeparator" w:id="0">
    <w:p w:rsidR="00B2284A" w:rsidRDefault="00B2284A" w:rsidP="00911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84A" w:rsidRDefault="0068261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D81A0E">
      <w:rPr>
        <w:noProof/>
      </w:rPr>
      <w:t>10</w:t>
    </w:r>
    <w:r>
      <w:rPr>
        <w:noProof/>
      </w:rPr>
      <w:fldChar w:fldCharType="end"/>
    </w:r>
  </w:p>
  <w:p w:rsidR="00B2284A" w:rsidRDefault="00B228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84A" w:rsidRDefault="00B2284A" w:rsidP="009111F7">
      <w:pPr>
        <w:spacing w:after="0" w:line="240" w:lineRule="auto"/>
      </w:pPr>
      <w:r>
        <w:separator/>
      </w:r>
    </w:p>
  </w:footnote>
  <w:footnote w:type="continuationSeparator" w:id="0">
    <w:p w:rsidR="00B2284A" w:rsidRDefault="00B2284A" w:rsidP="00911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B0A48"/>
    <w:multiLevelType w:val="multilevel"/>
    <w:tmpl w:val="2BD4DE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FC6"/>
    <w:rsid w:val="0007016E"/>
    <w:rsid w:val="000744D6"/>
    <w:rsid w:val="000C6DFF"/>
    <w:rsid w:val="000E1280"/>
    <w:rsid w:val="00145F1A"/>
    <w:rsid w:val="00147FC6"/>
    <w:rsid w:val="001562A6"/>
    <w:rsid w:val="001711D0"/>
    <w:rsid w:val="001B06CF"/>
    <w:rsid w:val="00210945"/>
    <w:rsid w:val="00230B8D"/>
    <w:rsid w:val="00240BC4"/>
    <w:rsid w:val="0028264C"/>
    <w:rsid w:val="00285D88"/>
    <w:rsid w:val="002B6224"/>
    <w:rsid w:val="003014E6"/>
    <w:rsid w:val="00306B91"/>
    <w:rsid w:val="003B316A"/>
    <w:rsid w:val="003D35FE"/>
    <w:rsid w:val="003E0A0B"/>
    <w:rsid w:val="003F3899"/>
    <w:rsid w:val="00430316"/>
    <w:rsid w:val="004958DE"/>
    <w:rsid w:val="004A7AC8"/>
    <w:rsid w:val="004F1313"/>
    <w:rsid w:val="00536198"/>
    <w:rsid w:val="00555B14"/>
    <w:rsid w:val="005E0DA5"/>
    <w:rsid w:val="006074B8"/>
    <w:rsid w:val="0061200E"/>
    <w:rsid w:val="00664601"/>
    <w:rsid w:val="00682610"/>
    <w:rsid w:val="00687ED8"/>
    <w:rsid w:val="006961AC"/>
    <w:rsid w:val="006B14CB"/>
    <w:rsid w:val="00703566"/>
    <w:rsid w:val="00711FF1"/>
    <w:rsid w:val="007478BC"/>
    <w:rsid w:val="007638CC"/>
    <w:rsid w:val="007804A6"/>
    <w:rsid w:val="0078517F"/>
    <w:rsid w:val="00786157"/>
    <w:rsid w:val="007C4F73"/>
    <w:rsid w:val="00800A66"/>
    <w:rsid w:val="00823606"/>
    <w:rsid w:val="00843B5D"/>
    <w:rsid w:val="008658F4"/>
    <w:rsid w:val="00877887"/>
    <w:rsid w:val="009111F7"/>
    <w:rsid w:val="009B4363"/>
    <w:rsid w:val="009F1201"/>
    <w:rsid w:val="009F377F"/>
    <w:rsid w:val="00A22AE0"/>
    <w:rsid w:val="00A24530"/>
    <w:rsid w:val="00A26FEB"/>
    <w:rsid w:val="00A9399B"/>
    <w:rsid w:val="00AA3B1C"/>
    <w:rsid w:val="00B15DBA"/>
    <w:rsid w:val="00B1754E"/>
    <w:rsid w:val="00B21FF9"/>
    <w:rsid w:val="00B2284A"/>
    <w:rsid w:val="00B254BF"/>
    <w:rsid w:val="00B67E09"/>
    <w:rsid w:val="00B94CE6"/>
    <w:rsid w:val="00BC6C4C"/>
    <w:rsid w:val="00C14716"/>
    <w:rsid w:val="00C627C8"/>
    <w:rsid w:val="00C73404"/>
    <w:rsid w:val="00CA61C7"/>
    <w:rsid w:val="00CD05A4"/>
    <w:rsid w:val="00CD3B79"/>
    <w:rsid w:val="00CE5744"/>
    <w:rsid w:val="00CF68AB"/>
    <w:rsid w:val="00CF70D9"/>
    <w:rsid w:val="00D01C64"/>
    <w:rsid w:val="00D32F51"/>
    <w:rsid w:val="00D81A0E"/>
    <w:rsid w:val="00D81FE8"/>
    <w:rsid w:val="00DD54CE"/>
    <w:rsid w:val="00DE350E"/>
    <w:rsid w:val="00E20F0D"/>
    <w:rsid w:val="00E266E7"/>
    <w:rsid w:val="00E27E71"/>
    <w:rsid w:val="00E664CF"/>
    <w:rsid w:val="00E9016D"/>
    <w:rsid w:val="00EF6065"/>
    <w:rsid w:val="00F1441A"/>
    <w:rsid w:val="00F145CC"/>
    <w:rsid w:val="00F454A4"/>
    <w:rsid w:val="00FB34D5"/>
    <w:rsid w:val="00FE6392"/>
    <w:rsid w:val="00F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9E43B9-D9D9-4DFD-8102-59BFD339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D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3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38C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911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111F7"/>
    <w:rPr>
      <w:rFonts w:cs="Times New Roman"/>
    </w:rPr>
  </w:style>
  <w:style w:type="paragraph" w:styleId="a7">
    <w:name w:val="footer"/>
    <w:basedOn w:val="a"/>
    <w:link w:val="a8"/>
    <w:uiPriority w:val="99"/>
    <w:rsid w:val="00911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111F7"/>
    <w:rPr>
      <w:rFonts w:cs="Times New Roman"/>
    </w:rPr>
  </w:style>
  <w:style w:type="paragraph" w:styleId="a9">
    <w:name w:val="List Paragraph"/>
    <w:basedOn w:val="a"/>
    <w:uiPriority w:val="99"/>
    <w:qFormat/>
    <w:rsid w:val="00CF7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10</Pages>
  <Words>1664</Words>
  <Characters>9488</Characters>
  <Application>Microsoft Office Word</Application>
  <DocSecurity>0</DocSecurity>
  <Lines>79</Lines>
  <Paragraphs>22</Paragraphs>
  <ScaleCrop>false</ScaleCrop>
  <Company/>
  <LinksUpToDate>false</LinksUpToDate>
  <CharactersWithSpaces>11130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58</cp:revision>
  <cp:lastPrinted>2020-01-27T12:55:00Z</cp:lastPrinted>
  <dcterms:created xsi:type="dcterms:W3CDTF">2020-01-25T21:09:00Z</dcterms:created>
  <dcterms:modified xsi:type="dcterms:W3CDTF">2021-01-15T13:19:00Z</dcterms:modified>
</cp:coreProperties>
</file>